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E6" w:rsidRPr="00F34CE6" w:rsidRDefault="00F34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4CE6">
        <w:rPr>
          <w:rFonts w:ascii="Times New Roman" w:hAnsi="Times New Roman" w:cs="Times New Roman"/>
          <w:sz w:val="28"/>
          <w:szCs w:val="28"/>
        </w:rPr>
        <w:t>УТВЕРЖДАЮ</w:t>
      </w: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9E4F1D" w:rsidRPr="0011408E" w:rsidTr="008F74F5">
        <w:tc>
          <w:tcPr>
            <w:tcW w:w="4785" w:type="dxa"/>
          </w:tcPr>
          <w:p w:rsidR="0011408E" w:rsidRPr="0011408E" w:rsidRDefault="00631606" w:rsidP="001140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163195</wp:posOffset>
                  </wp:positionV>
                  <wp:extent cx="594995" cy="314325"/>
                  <wp:effectExtent l="19050" t="0" r="0" b="0"/>
                  <wp:wrapNone/>
                  <wp:docPr id="2" name="Рисунок 1" descr="подпись Волкова Н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Волкова НН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408E" w:rsidRPr="0011408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школы</w:t>
            </w:r>
          </w:p>
          <w:p w:rsidR="0011408E" w:rsidRPr="0011408E" w:rsidRDefault="00F34CE6" w:rsidP="001140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___________Н.Н.Волкова</w:t>
            </w:r>
            <w:proofErr w:type="spellEnd"/>
          </w:p>
          <w:p w:rsidR="0011408E" w:rsidRPr="0011408E" w:rsidRDefault="00F34CE6" w:rsidP="001140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</w:t>
            </w:r>
            <w:r w:rsidR="00A83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A83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408E" w:rsidRPr="0011408E">
              <w:rPr>
                <w:rFonts w:ascii="Times New Roman" w:hAnsi="Times New Roman" w:cs="Times New Roman"/>
                <w:sz w:val="24"/>
                <w:szCs w:val="24"/>
              </w:rPr>
              <w:t>.11.2013 г.</w:t>
            </w:r>
          </w:p>
          <w:p w:rsidR="009E4F1D" w:rsidRPr="0011408E" w:rsidRDefault="009E4F1D" w:rsidP="00114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1408E" w:rsidRPr="0011408E" w:rsidRDefault="00631606" w:rsidP="0011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88265</wp:posOffset>
                  </wp:positionV>
                  <wp:extent cx="603250" cy="306705"/>
                  <wp:effectExtent l="19050" t="0" r="6350" b="0"/>
                  <wp:wrapNone/>
                  <wp:docPr id="1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408E" w:rsidRPr="0011408E">
              <w:rPr>
                <w:rFonts w:ascii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="00F34CE6">
              <w:rPr>
                <w:rFonts w:ascii="Times New Roman" w:hAnsi="Times New Roman" w:cs="Times New Roman"/>
                <w:sz w:val="24"/>
                <w:szCs w:val="24"/>
              </w:rPr>
              <w:t>Степнокучукская</w:t>
            </w:r>
            <w:proofErr w:type="spellEnd"/>
            <w:r w:rsidR="00F34CE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1408E" w:rsidRPr="0011408E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  <w:p w:rsidR="0011408E" w:rsidRPr="0011408E" w:rsidRDefault="00F34CE6" w:rsidP="00114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__________Т.Л.Барбье</w:t>
            </w:r>
            <w:proofErr w:type="spellEnd"/>
          </w:p>
          <w:p w:rsidR="009E4F1D" w:rsidRPr="0011408E" w:rsidRDefault="00F34CE6" w:rsidP="001140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23/2 от 05</w:t>
            </w:r>
            <w:r w:rsidR="0011408E" w:rsidRPr="0011408E">
              <w:rPr>
                <w:rFonts w:ascii="Times New Roman" w:hAnsi="Times New Roman" w:cs="Times New Roman"/>
                <w:sz w:val="24"/>
                <w:szCs w:val="24"/>
              </w:rPr>
              <w:t>.11.2013 г</w:t>
            </w:r>
          </w:p>
        </w:tc>
      </w:tr>
    </w:tbl>
    <w:p w:rsidR="009E4F1D" w:rsidRDefault="009E4F1D" w:rsidP="007B1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58A" w:rsidRDefault="009E4F1D" w:rsidP="00F3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8BE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порядке и оценке эффективности использования учебно-лабораторного оборудования для </w:t>
      </w:r>
      <w:r w:rsidR="008B358A">
        <w:rPr>
          <w:rFonts w:ascii="Times New Roman" w:hAnsi="Times New Roman" w:cs="Times New Roman"/>
          <w:b/>
          <w:bCs/>
          <w:sz w:val="24"/>
          <w:szCs w:val="24"/>
        </w:rPr>
        <w:t>кабинета естествознания (биология, химия, физика)</w:t>
      </w:r>
      <w:r w:rsidR="00422C7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34CE6">
        <w:rPr>
          <w:rFonts w:ascii="Times New Roman" w:hAnsi="Times New Roman" w:cs="Times New Roman"/>
          <w:b/>
          <w:bCs/>
          <w:sz w:val="24"/>
          <w:szCs w:val="24"/>
        </w:rPr>
        <w:t xml:space="preserve"> начальных классов и </w:t>
      </w:r>
      <w:r w:rsidR="00422C75">
        <w:rPr>
          <w:rFonts w:ascii="Times New Roman" w:hAnsi="Times New Roman" w:cs="Times New Roman"/>
          <w:b/>
          <w:bCs/>
          <w:sz w:val="24"/>
          <w:szCs w:val="24"/>
        </w:rPr>
        <w:t>компьютерного оборудования</w:t>
      </w:r>
    </w:p>
    <w:p w:rsidR="009E4F1D" w:rsidRDefault="008B358A" w:rsidP="008B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МКОУ «</w:t>
      </w:r>
      <w:proofErr w:type="spellStart"/>
      <w:r w:rsidR="00F34CE6">
        <w:rPr>
          <w:rFonts w:ascii="Times New Roman" w:hAnsi="Times New Roman" w:cs="Times New Roman"/>
          <w:b/>
          <w:bCs/>
          <w:sz w:val="24"/>
          <w:szCs w:val="24"/>
        </w:rPr>
        <w:t>Степнокучукская</w:t>
      </w:r>
      <w:proofErr w:type="spellEnd"/>
      <w:r w:rsidR="00F34CE6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ОШ»</w:t>
      </w:r>
    </w:p>
    <w:p w:rsidR="008B358A" w:rsidRDefault="008B358A" w:rsidP="008B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58A" w:rsidRDefault="008B358A" w:rsidP="008B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1D" w:rsidRPr="00B34AEE" w:rsidRDefault="009E4F1D" w:rsidP="007B1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1.1. Настоящее положение о порядке и оценке эффективности использования учебно-лабораторного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8B358A" w:rsidRPr="008B358A">
        <w:rPr>
          <w:rFonts w:ascii="Times New Roman" w:hAnsi="Times New Roman" w:cs="Times New Roman"/>
          <w:bCs/>
          <w:sz w:val="24"/>
          <w:szCs w:val="24"/>
        </w:rPr>
        <w:t>кабинета естествознания</w:t>
      </w:r>
      <w:r w:rsidR="00422C75">
        <w:rPr>
          <w:rFonts w:ascii="Times New Roman" w:hAnsi="Times New Roman" w:cs="Times New Roman"/>
          <w:bCs/>
          <w:sz w:val="24"/>
          <w:szCs w:val="24"/>
        </w:rPr>
        <w:t>, компьютерного оборудования</w:t>
      </w:r>
      <w:r w:rsidRPr="00B34AEE">
        <w:rPr>
          <w:rFonts w:ascii="Times New Roman" w:hAnsi="Times New Roman" w:cs="Times New Roman"/>
          <w:sz w:val="24"/>
          <w:szCs w:val="24"/>
        </w:rPr>
        <w:t>(далее – Положение) определяет основания, порядок и критерии оценки эффективности использования оборудования ОУ.</w:t>
      </w:r>
    </w:p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 xml:space="preserve">1.2. Цель оценки эффективности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4AEE">
        <w:rPr>
          <w:rFonts w:ascii="Times New Roman" w:hAnsi="Times New Roman" w:cs="Times New Roman"/>
          <w:sz w:val="24"/>
          <w:szCs w:val="24"/>
        </w:rPr>
        <w:t xml:space="preserve"> повышения эффективности применения в обра</w:t>
      </w:r>
      <w:r>
        <w:rPr>
          <w:rFonts w:ascii="Times New Roman" w:hAnsi="Times New Roman" w:cs="Times New Roman"/>
          <w:sz w:val="24"/>
          <w:szCs w:val="24"/>
        </w:rPr>
        <w:t>зовательном процессе учебно-лабораторного оборудования</w:t>
      </w:r>
      <w:r w:rsidR="00422C75">
        <w:rPr>
          <w:rFonts w:ascii="Times New Roman" w:hAnsi="Times New Roman" w:cs="Times New Roman"/>
          <w:sz w:val="24"/>
          <w:szCs w:val="24"/>
        </w:rPr>
        <w:t>, компьютерного оборудования.</w:t>
      </w:r>
    </w:p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1.3. Задачами проведения оценки эффективности являются:</w:t>
      </w:r>
    </w:p>
    <w:p w:rsidR="009E4F1D" w:rsidRDefault="009E4F1D" w:rsidP="007B1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обеспечение внешней экспертной оценкииспользованияоборудования;</w:t>
      </w:r>
    </w:p>
    <w:p w:rsidR="009E4F1D" w:rsidRPr="00B34AEE" w:rsidRDefault="009E4F1D" w:rsidP="007B1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открытости деятельности </w:t>
      </w:r>
      <w:r w:rsidR="008B358A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4F1D" w:rsidRPr="00B34AEE" w:rsidRDefault="009E4F1D" w:rsidP="007B1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общественности о материально-техническом обеспечении образовательного процесса.</w:t>
      </w:r>
    </w:p>
    <w:p w:rsidR="009E4F1D" w:rsidRDefault="009E4F1D" w:rsidP="007B1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C75" w:rsidRPr="00B34AEE" w:rsidRDefault="009E4F1D" w:rsidP="0042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b/>
          <w:bCs/>
          <w:sz w:val="24"/>
          <w:szCs w:val="24"/>
        </w:rPr>
        <w:t>2. Основания и порядок проведения оценкиэффективности использования уч</w:t>
      </w:r>
      <w:r w:rsidR="00422C75">
        <w:rPr>
          <w:rFonts w:ascii="Times New Roman" w:hAnsi="Times New Roman" w:cs="Times New Roman"/>
          <w:b/>
          <w:bCs/>
          <w:sz w:val="24"/>
          <w:szCs w:val="24"/>
        </w:rPr>
        <w:t xml:space="preserve">ебно-лабораторного оборудования, </w:t>
      </w:r>
      <w:r w:rsidR="00422C75" w:rsidRPr="00422C75">
        <w:rPr>
          <w:rFonts w:ascii="Times New Roman" w:hAnsi="Times New Roman" w:cs="Times New Roman"/>
          <w:b/>
          <w:sz w:val="24"/>
          <w:szCs w:val="24"/>
        </w:rPr>
        <w:t>компьютерного оборудования.</w:t>
      </w:r>
    </w:p>
    <w:p w:rsidR="009E4F1D" w:rsidRPr="00422C75" w:rsidRDefault="009E4F1D" w:rsidP="0042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1D" w:rsidRDefault="008B358A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Основание</w:t>
      </w:r>
      <w:r w:rsidR="009E4F1D" w:rsidRPr="00B34AEE">
        <w:rPr>
          <w:rFonts w:ascii="Times New Roman" w:hAnsi="Times New Roman" w:cs="Times New Roman"/>
          <w:sz w:val="24"/>
          <w:szCs w:val="24"/>
        </w:rPr>
        <w:t xml:space="preserve"> для оценки эффективности использования оборудования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358A" w:rsidRDefault="009E4F1D" w:rsidP="005761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Главного управления образования и молодежной политики Алтайского края </w:t>
      </w:r>
    </w:p>
    <w:p w:rsidR="009E4F1D" w:rsidRDefault="009E4F1D" w:rsidP="008B35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4106 от 23.09.2013 г. «О методических рекомендациях по оценке эффективности использования учебно-лабораторного оборудования для предметных кабинетов физики, химии, биологии, географии»</w:t>
      </w:r>
    </w:p>
    <w:p w:rsidR="009E4F1D" w:rsidRPr="00B34AEE" w:rsidRDefault="009E4F1D" w:rsidP="008B35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2.2.С целью проведения оценки эффективности использования учебно-лабораторного</w:t>
      </w:r>
      <w:r w:rsidR="008B358A">
        <w:rPr>
          <w:rFonts w:ascii="Times New Roman" w:hAnsi="Times New Roman" w:cs="Times New Roman"/>
          <w:sz w:val="24"/>
          <w:szCs w:val="24"/>
        </w:rPr>
        <w:t xml:space="preserve">оборудования для обучения  </w:t>
      </w:r>
      <w:r w:rsidRPr="00B34AEE">
        <w:rPr>
          <w:rFonts w:ascii="Times New Roman" w:hAnsi="Times New Roman" w:cs="Times New Roman"/>
          <w:sz w:val="24"/>
          <w:szCs w:val="24"/>
        </w:rPr>
        <w:t xml:space="preserve"> физики, химии, биологии</w:t>
      </w:r>
      <w:r w:rsidR="00192D87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B34AEE">
        <w:rPr>
          <w:rFonts w:ascii="Times New Roman" w:hAnsi="Times New Roman" w:cs="Times New Roman"/>
          <w:sz w:val="24"/>
          <w:szCs w:val="24"/>
        </w:rPr>
        <w:t xml:space="preserve"> приказом директора школы </w:t>
      </w:r>
      <w:r>
        <w:rPr>
          <w:rFonts w:ascii="Times New Roman" w:hAnsi="Times New Roman" w:cs="Times New Roman"/>
          <w:sz w:val="24"/>
          <w:szCs w:val="24"/>
        </w:rPr>
        <w:t>создается экспертная комиссия</w:t>
      </w:r>
      <w:proofErr w:type="gramStart"/>
      <w:r w:rsidRPr="00B34AE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B34AEE">
        <w:rPr>
          <w:rFonts w:ascii="Times New Roman" w:hAnsi="Times New Roman" w:cs="Times New Roman"/>
          <w:sz w:val="24"/>
          <w:szCs w:val="24"/>
        </w:rPr>
        <w:t xml:space="preserve"> состав которой включаются руководители методических объединений, учителя-предметники, представители органов государственно-общественного управления</w:t>
      </w:r>
      <w:r w:rsidR="007278CD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(родители и учащиеся из числа старшеклассников), администрация школы.</w:t>
      </w:r>
    </w:p>
    <w:p w:rsidR="009E4F1D" w:rsidRPr="00B34AEE" w:rsidRDefault="009E4F1D" w:rsidP="008B3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2.3. Экспертная</w:t>
      </w:r>
      <w:r w:rsidR="000D704F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комиссия в установленные сроки (указанные в приказе руководителя) анализирует</w:t>
      </w:r>
      <w:r w:rsidR="007278CD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наличие и содержание следующих документов и материалов:</w:t>
      </w:r>
    </w:p>
    <w:p w:rsidR="009E4F1D" w:rsidRPr="00B34AEE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lastRenderedPageBreak/>
        <w:t xml:space="preserve">приказ директора общеобразовательного </w:t>
      </w:r>
      <w:proofErr w:type="gramStart"/>
      <w:r w:rsidRPr="00B34AEE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B34AEE">
        <w:rPr>
          <w:rFonts w:ascii="Times New Roman" w:hAnsi="Times New Roman" w:cs="Times New Roman"/>
          <w:sz w:val="24"/>
          <w:szCs w:val="24"/>
        </w:rPr>
        <w:t xml:space="preserve"> о распределении полученного</w:t>
      </w:r>
      <w:r w:rsidR="000D704F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учебно-лабораторного оборудования по учебным кабинетам и закреплении</w:t>
      </w:r>
      <w:r w:rsidR="000D704F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ответственных за использование и его сохранность;</w:t>
      </w:r>
    </w:p>
    <w:p w:rsidR="009E4F1D" w:rsidRPr="00B34AEE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положение о порядке и оценке эффективности использования полученного</w:t>
      </w:r>
      <w:r w:rsidR="007278CD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 xml:space="preserve">учебно-лабораторного оборудования, утвержденное приказом </w:t>
      </w:r>
      <w:r w:rsidR="008B358A">
        <w:rPr>
          <w:rFonts w:ascii="Times New Roman" w:hAnsi="Times New Roman" w:cs="Times New Roman"/>
          <w:sz w:val="24"/>
          <w:szCs w:val="24"/>
        </w:rPr>
        <w:t>директора школы</w:t>
      </w:r>
      <w:r w:rsidRPr="00B34AEE">
        <w:rPr>
          <w:rFonts w:ascii="Times New Roman" w:hAnsi="Times New Roman" w:cs="Times New Roman"/>
          <w:sz w:val="24"/>
          <w:szCs w:val="24"/>
        </w:rPr>
        <w:t xml:space="preserve"> и размещенное на сайте общеобразовательного учреждения;</w:t>
      </w:r>
    </w:p>
    <w:p w:rsidR="009E4F1D" w:rsidRPr="00B34AEE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 xml:space="preserve">паспорта учебных кабинетов, в которые должно быть включено </w:t>
      </w:r>
      <w:r w:rsidR="007278CD">
        <w:rPr>
          <w:rFonts w:ascii="Times New Roman" w:hAnsi="Times New Roman" w:cs="Times New Roman"/>
          <w:sz w:val="24"/>
          <w:szCs w:val="24"/>
        </w:rPr>
        <w:t>полученно</w:t>
      </w:r>
      <w:r w:rsidRPr="00B34AEE">
        <w:rPr>
          <w:rFonts w:ascii="Times New Roman" w:hAnsi="Times New Roman" w:cs="Times New Roman"/>
          <w:sz w:val="24"/>
          <w:szCs w:val="24"/>
        </w:rPr>
        <w:t>е</w:t>
      </w:r>
      <w:r w:rsidR="007278CD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учебно-лабораторное оборудование;</w:t>
      </w:r>
    </w:p>
    <w:p w:rsidR="009E4F1D" w:rsidRPr="00B34AEE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рабочие программы учебных предметов, содержащие сведения о количестве</w:t>
      </w:r>
      <w:r w:rsidR="007278CD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планируемых практических/лабораторных работ, их тематике, продолжительности</w:t>
      </w:r>
      <w:r w:rsidR="007278CD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в</w:t>
      </w:r>
      <w:r w:rsidR="007278CD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соответствии с авторской программой, перечень используемого учебно-лабораторного оборудования;</w:t>
      </w:r>
    </w:p>
    <w:p w:rsidR="009E4F1D" w:rsidRPr="00B34AEE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классные журналы, отражающие факт проведения учителем практических/лабораторных работ (дата, тема, отметки) в соответствии с рабочей программойпо предмету;</w:t>
      </w:r>
    </w:p>
    <w:p w:rsidR="009E4F1D" w:rsidRPr="00B34AEE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план методической работы общеобразовательного учреждения, отражающие</w:t>
      </w:r>
      <w:r w:rsidR="007278CD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мероприятия, направленные па повышение профессиональной компетентности</w:t>
      </w:r>
      <w:r w:rsidR="007278CD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педагогов по вопросам эффективного использования учебно-лабораторного оборудования для  каб</w:t>
      </w:r>
      <w:r w:rsidR="0011408E">
        <w:rPr>
          <w:rFonts w:ascii="Times New Roman" w:hAnsi="Times New Roman" w:cs="Times New Roman"/>
          <w:sz w:val="24"/>
          <w:szCs w:val="24"/>
        </w:rPr>
        <w:t>инета физики, химии, биологии в</w:t>
      </w:r>
      <w:r w:rsidRPr="00B34AEE">
        <w:rPr>
          <w:rFonts w:ascii="Times New Roman" w:hAnsi="Times New Roman" w:cs="Times New Roman"/>
          <w:sz w:val="24"/>
          <w:szCs w:val="24"/>
        </w:rPr>
        <w:t xml:space="preserve"> образовательном процессе;</w:t>
      </w:r>
    </w:p>
    <w:p w:rsidR="009E4F1D" w:rsidRPr="00B34AEE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B34AE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34AEE">
        <w:rPr>
          <w:rFonts w:ascii="Times New Roman" w:hAnsi="Times New Roman" w:cs="Times New Roman"/>
          <w:sz w:val="24"/>
          <w:szCs w:val="24"/>
        </w:rPr>
        <w:t xml:space="preserve"> контроля, содержащий мероприятия, направленные</w:t>
      </w:r>
      <w:r w:rsidR="007278CD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на определение эффективности использования в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процессе учебно-лабораторного </w:t>
      </w:r>
      <w:r w:rsidRPr="00B34AEE">
        <w:rPr>
          <w:rFonts w:ascii="Times New Roman" w:hAnsi="Times New Roman" w:cs="Times New Roman"/>
          <w:sz w:val="24"/>
          <w:szCs w:val="24"/>
        </w:rPr>
        <w:t>оборудования;</w:t>
      </w:r>
    </w:p>
    <w:p w:rsidR="009E4F1D" w:rsidRPr="00B34AEE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публичный доклад по итогам года, содержащий анализ оснащенности школы</w:t>
      </w:r>
      <w:r w:rsidR="007278CD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и оценку эффективности использования учебно-лабораторного оборудования;</w:t>
      </w:r>
    </w:p>
    <w:p w:rsidR="009E4F1D" w:rsidRPr="00B34AEE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журнал регистрации посещения уроков, отражающий анализ эффективностииспользования педагогами учебно-лабораторного оборудования</w:t>
      </w:r>
      <w:r w:rsidR="0011408E">
        <w:rPr>
          <w:rFonts w:ascii="Times New Roman" w:hAnsi="Times New Roman" w:cs="Times New Roman"/>
          <w:sz w:val="24"/>
          <w:szCs w:val="24"/>
        </w:rPr>
        <w:t>;</w:t>
      </w:r>
    </w:p>
    <w:p w:rsidR="009E4F1D" w:rsidRPr="00B34AEE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положение об оценке профессиональной деятельности педагогов, содержащийпоказатели, стимулирующие работу педагогов по эффективному использованию</w:t>
      </w:r>
      <w:r w:rsidR="007278CD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 xml:space="preserve">учебно-лабораторного оборудования. </w:t>
      </w:r>
    </w:p>
    <w:p w:rsidR="009E4F1D" w:rsidRDefault="007278C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E4F1D" w:rsidRPr="00B34AEE">
        <w:rPr>
          <w:rFonts w:ascii="Times New Roman" w:hAnsi="Times New Roman" w:cs="Times New Roman"/>
          <w:sz w:val="24"/>
          <w:szCs w:val="24"/>
        </w:rPr>
        <w:t>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F1D" w:rsidRPr="00B34AEE">
        <w:rPr>
          <w:rFonts w:ascii="Times New Roman" w:hAnsi="Times New Roman" w:cs="Times New Roman"/>
          <w:sz w:val="24"/>
          <w:szCs w:val="24"/>
        </w:rPr>
        <w:t>анкетирование педагогов и учащихся,</w:t>
      </w:r>
    </w:p>
    <w:p w:rsidR="009E4F1D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34AEE">
        <w:rPr>
          <w:rFonts w:ascii="Times New Roman" w:hAnsi="Times New Roman" w:cs="Times New Roman"/>
          <w:sz w:val="24"/>
          <w:szCs w:val="24"/>
        </w:rPr>
        <w:t>нализирует сайт общеобразовательного учреждения, данные федерального электронного мониторинга «</w:t>
      </w:r>
      <w:proofErr w:type="spellStart"/>
      <w:r w:rsidRPr="00B34AEE">
        <w:rPr>
          <w:rFonts w:ascii="Times New Roman" w:hAnsi="Times New Roman" w:cs="Times New Roman"/>
          <w:sz w:val="24"/>
          <w:szCs w:val="24"/>
        </w:rPr>
        <w:t>Наш</w:t>
      </w:r>
      <w:proofErr w:type="gramStart"/>
      <w:r w:rsidRPr="00B34AE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34AEE">
        <w:rPr>
          <w:rFonts w:ascii="Times New Roman" w:hAnsi="Times New Roman" w:cs="Times New Roman"/>
          <w:sz w:val="24"/>
          <w:szCs w:val="24"/>
        </w:rPr>
        <w:t xml:space="preserve"> новая школа», </w:t>
      </w:r>
    </w:p>
    <w:p w:rsidR="009E4F1D" w:rsidRPr="00B34AEE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Pr="00B34AEE">
        <w:rPr>
          <w:rFonts w:ascii="Times New Roman" w:hAnsi="Times New Roman" w:cs="Times New Roman"/>
          <w:sz w:val="24"/>
          <w:szCs w:val="24"/>
        </w:rPr>
        <w:t xml:space="preserve">исправность оборудования. </w:t>
      </w: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2.4. Для</w:t>
      </w:r>
      <w:r w:rsidR="007278CD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проведения оценки</w:t>
      </w:r>
      <w:r w:rsidR="007278CD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используется оценочный лист по</w:t>
      </w:r>
      <w:r w:rsidR="007278CD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эффективности использования учебно-лабораторного оборудования</w:t>
      </w:r>
      <w:r w:rsidR="007278CD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 xml:space="preserve">за отчетный период.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1408E">
        <w:rPr>
          <w:rFonts w:ascii="Times New Roman" w:hAnsi="Times New Roman" w:cs="Times New Roman"/>
          <w:sz w:val="24"/>
          <w:szCs w:val="24"/>
        </w:rPr>
        <w:t>ценочный лист представлен в прило</w:t>
      </w:r>
      <w:r>
        <w:rPr>
          <w:rFonts w:ascii="Times New Roman" w:hAnsi="Times New Roman" w:cs="Times New Roman"/>
          <w:sz w:val="24"/>
          <w:szCs w:val="24"/>
        </w:rPr>
        <w:t>жении № 2.</w:t>
      </w: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2.5. Оценочный лист, завершающийся итоговым баллом, рекомендациями, выводом,подписывается всеми членами экспертнойкомиссии.</w:t>
      </w: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2.6.Оценка</w:t>
      </w:r>
      <w:r w:rsidR="007278CD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эффективности</w:t>
      </w:r>
      <w:r w:rsidR="007278CD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проводится</w:t>
      </w:r>
      <w:r w:rsidR="007278CD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ежегодно.</w:t>
      </w: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b/>
          <w:bCs/>
          <w:sz w:val="24"/>
          <w:szCs w:val="24"/>
        </w:rPr>
        <w:t>3.Критерии оценки эффективности использования учебно-лабораторного оборудования.</w:t>
      </w: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3.1. Настоящим</w:t>
      </w:r>
      <w:r w:rsidR="007278CD">
        <w:rPr>
          <w:rFonts w:ascii="Times New Roman" w:hAnsi="Times New Roman" w:cs="Times New Roman"/>
          <w:sz w:val="24"/>
          <w:szCs w:val="24"/>
        </w:rPr>
        <w:t xml:space="preserve"> </w:t>
      </w:r>
      <w:r w:rsidR="0011408E">
        <w:rPr>
          <w:rFonts w:ascii="Times New Roman" w:hAnsi="Times New Roman" w:cs="Times New Roman"/>
          <w:sz w:val="24"/>
          <w:szCs w:val="24"/>
        </w:rPr>
        <w:t>П</w:t>
      </w:r>
      <w:r w:rsidRPr="00B34AEE">
        <w:rPr>
          <w:rFonts w:ascii="Times New Roman" w:hAnsi="Times New Roman" w:cs="Times New Roman"/>
          <w:sz w:val="24"/>
          <w:szCs w:val="24"/>
        </w:rPr>
        <w:t>оложением утверждается</w:t>
      </w:r>
      <w:r w:rsidR="007278CD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уровень</w:t>
      </w:r>
      <w:r w:rsidR="007278CD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эффективности</w:t>
      </w:r>
      <w:r w:rsidR="007278CD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использования оборудования в зависимости от общего количествабаллов по каждому критерию оценки (высокий, средний, низкий).</w:t>
      </w:r>
      <w:r>
        <w:rPr>
          <w:rFonts w:ascii="Times New Roman" w:hAnsi="Times New Roman" w:cs="Times New Roman"/>
          <w:sz w:val="24"/>
          <w:szCs w:val="24"/>
        </w:rPr>
        <w:t xml:space="preserve"> Критерии представлены в приложении №1.</w:t>
      </w:r>
    </w:p>
    <w:p w:rsidR="009E4F1D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34AEE">
        <w:rPr>
          <w:rFonts w:ascii="Times New Roman" w:hAnsi="Times New Roman" w:cs="Times New Roman"/>
          <w:sz w:val="24"/>
          <w:szCs w:val="24"/>
        </w:rPr>
        <w:lastRenderedPageBreak/>
        <w:t>Приложение № 1.</w:t>
      </w:r>
    </w:p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9"/>
        <w:gridCol w:w="2550"/>
        <w:gridCol w:w="3812"/>
      </w:tblGrid>
      <w:tr w:rsidR="009E4F1D" w:rsidRPr="00311117" w:rsidTr="00A70388">
        <w:tc>
          <w:tcPr>
            <w:tcW w:w="2269" w:type="dxa"/>
          </w:tcPr>
          <w:p w:rsidR="009E4F1D" w:rsidRPr="00A35682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108" w:type="dxa"/>
          </w:tcPr>
          <w:p w:rsidR="009E4F1D" w:rsidRPr="00A35682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528" w:type="dxa"/>
          </w:tcPr>
          <w:p w:rsidR="009E4F1D" w:rsidRPr="00A35682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данных</w:t>
            </w:r>
          </w:p>
        </w:tc>
      </w:tr>
      <w:tr w:rsidR="009E4F1D" w:rsidRPr="00311117" w:rsidTr="00A70388">
        <w:tc>
          <w:tcPr>
            <w:tcW w:w="2269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используемого оборудования;целевому назначению иреализуемымв учреждениирабочимпрограммам.</w:t>
            </w:r>
          </w:p>
        </w:tc>
        <w:tc>
          <w:tcPr>
            <w:tcW w:w="3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информировано получении оборудования,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егораспределении.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Оборудование размещено в соответствующих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учебных кабинетах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педагогических советов.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Приказ о распределении.</w:t>
            </w:r>
          </w:p>
        </w:tc>
      </w:tr>
      <w:tr w:rsidR="009E4F1D" w:rsidRPr="00311117" w:rsidTr="00A70388">
        <w:tc>
          <w:tcPr>
            <w:tcW w:w="2269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Полученное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включено в паспорт учебного кабинета.</w:t>
            </w:r>
          </w:p>
        </w:tc>
        <w:tc>
          <w:tcPr>
            <w:tcW w:w="452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учебного кабинета.</w:t>
            </w:r>
          </w:p>
        </w:tc>
      </w:tr>
      <w:tr w:rsidR="009E4F1D" w:rsidRPr="00311117" w:rsidTr="00A70388">
        <w:tc>
          <w:tcPr>
            <w:tcW w:w="2269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информирован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 порядке использования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утверждено положение о порядке использования оборудования.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совета, на котором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оборудования.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положения о порядке использования оборудования.</w:t>
            </w:r>
          </w:p>
        </w:tc>
      </w:tr>
      <w:tr w:rsidR="009E4F1D" w:rsidRPr="00311117" w:rsidTr="00A70388">
        <w:tc>
          <w:tcPr>
            <w:tcW w:w="2269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учебно-лабораторного оборудования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определено в рабочих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программах (раздел «Тематическое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планирование»)</w:t>
            </w:r>
          </w:p>
        </w:tc>
        <w:tc>
          <w:tcPr>
            <w:tcW w:w="452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физике, химии, биологии и географии.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 w:rsidTr="00A70388">
        <w:tc>
          <w:tcPr>
            <w:tcW w:w="2269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оборудования.</w:t>
            </w:r>
          </w:p>
        </w:tc>
        <w:tc>
          <w:tcPr>
            <w:tcW w:w="3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Исправность оборудования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рка исправности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 w:rsidTr="00A70388">
        <w:tc>
          <w:tcPr>
            <w:tcW w:w="2269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компетентность педагогических работников.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Доля учителей, имеющих сертификаты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 прохождении курсов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E4F1D" w:rsidRPr="00311117" w:rsidRDefault="007278C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Сертификаты</w:t>
            </w:r>
            <w:r w:rsidR="009E4F1D" w:rsidRPr="003111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F1D"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в ходе </w:t>
            </w:r>
            <w:r w:rsidR="009E4F1D" w:rsidRPr="003111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аттестации </w:t>
            </w:r>
            <w:r w:rsidR="009E4F1D" w:rsidRPr="00311117">
              <w:rPr>
                <w:rFonts w:ascii="Times New Roman" w:hAnsi="Times New Roman" w:cs="Times New Roman"/>
                <w:sz w:val="24"/>
                <w:szCs w:val="24"/>
              </w:rPr>
              <w:t>или курсов повышенияквалификации.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Дипломы и сертификатыпедагогов, полученныеза участие в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профессиональныхконкурсах, связанных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</w:tc>
      </w:tr>
      <w:tr w:rsidR="009E4F1D" w:rsidRPr="00311117" w:rsidTr="00A70388">
        <w:tc>
          <w:tcPr>
            <w:tcW w:w="2269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мероприятий,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направленных на повышение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 по эффективному примене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оборудования, обобщение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452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План методическойработы.</w:t>
            </w:r>
          </w:p>
        </w:tc>
      </w:tr>
      <w:tr w:rsidR="009E4F1D" w:rsidRPr="00311117" w:rsidTr="00A70388">
        <w:tc>
          <w:tcPr>
            <w:tcW w:w="2269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направленных</w:t>
            </w:r>
            <w:r w:rsidR="00F3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на изучение и контроль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использования оборудования</w:t>
            </w:r>
          </w:p>
        </w:tc>
        <w:tc>
          <w:tcPr>
            <w:tcW w:w="452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контроля, в котором отражены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использованию оборудования.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Журнал посещений уроков,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в котором зафиксировано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 в соответствии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с его назначением.</w:t>
            </w:r>
          </w:p>
        </w:tc>
      </w:tr>
    </w:tbl>
    <w:p w:rsidR="009E4F1D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34AEE">
        <w:rPr>
          <w:rFonts w:ascii="Times New Roman" w:hAnsi="Times New Roman" w:cs="Times New Roman"/>
          <w:sz w:val="24"/>
          <w:szCs w:val="24"/>
        </w:rPr>
        <w:lastRenderedPageBreak/>
        <w:t>Приложение № 2.</w:t>
      </w:r>
    </w:p>
    <w:p w:rsidR="009E4F1D" w:rsidRPr="00B34AEE" w:rsidRDefault="009E4F1D" w:rsidP="00A3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9E4F1D" w:rsidRDefault="009E4F1D" w:rsidP="00A3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по эффективности использования учебно-лабораторного оборудования</w:t>
      </w:r>
    </w:p>
    <w:p w:rsidR="009E4F1D" w:rsidRPr="00B34AEE" w:rsidRDefault="009E4F1D" w:rsidP="00A3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108"/>
        <w:gridCol w:w="1530"/>
        <w:gridCol w:w="1583"/>
      </w:tblGrid>
      <w:tr w:rsidR="009E4F1D" w:rsidRPr="00311117" w:rsidTr="00A35682">
        <w:tc>
          <w:tcPr>
            <w:tcW w:w="2660" w:type="dxa"/>
          </w:tcPr>
          <w:p w:rsidR="009E4F1D" w:rsidRPr="00A35682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108" w:type="dxa"/>
          </w:tcPr>
          <w:p w:rsidR="009E4F1D" w:rsidRPr="00A35682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30" w:type="dxa"/>
          </w:tcPr>
          <w:p w:rsidR="009E4F1D" w:rsidRPr="00A35682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1583" w:type="dxa"/>
          </w:tcPr>
          <w:p w:rsidR="009E4F1D" w:rsidRPr="00A35682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E4F1D" w:rsidRPr="00311117" w:rsidTr="00A35682">
        <w:tc>
          <w:tcPr>
            <w:tcW w:w="2660" w:type="dxa"/>
          </w:tcPr>
          <w:p w:rsidR="009E4F1D" w:rsidRPr="00311117" w:rsidRDefault="000D704F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F1D" w:rsidRPr="00311117">
              <w:rPr>
                <w:rFonts w:ascii="Times New Roman" w:hAnsi="Times New Roman" w:cs="Times New Roman"/>
                <w:sz w:val="24"/>
                <w:szCs w:val="24"/>
              </w:rPr>
              <w:t>.Соответствие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F1D" w:rsidRPr="00311117">
              <w:rPr>
                <w:rFonts w:ascii="Times New Roman" w:hAnsi="Times New Roman" w:cs="Times New Roman"/>
                <w:sz w:val="24"/>
                <w:szCs w:val="24"/>
              </w:rPr>
              <w:t>используемого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F1D"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F1D" w:rsidRPr="00311117">
              <w:rPr>
                <w:rFonts w:ascii="Times New Roman" w:hAnsi="Times New Roman" w:cs="Times New Roman"/>
                <w:sz w:val="24"/>
                <w:szCs w:val="24"/>
              </w:rPr>
              <w:t>целевому назначению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F1D" w:rsidRPr="00311117">
              <w:rPr>
                <w:rFonts w:ascii="Times New Roman" w:hAnsi="Times New Roman" w:cs="Times New Roman"/>
                <w:sz w:val="24"/>
                <w:szCs w:val="24"/>
              </w:rPr>
              <w:t>и реализуемым в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F1D" w:rsidRPr="00311117">
              <w:rPr>
                <w:rFonts w:ascii="Times New Roman" w:hAnsi="Times New Roman" w:cs="Times New Roman"/>
                <w:sz w:val="24"/>
                <w:szCs w:val="24"/>
              </w:rPr>
              <w:t>ОУ программам.</w:t>
            </w:r>
          </w:p>
        </w:tc>
        <w:tc>
          <w:tcPr>
            <w:tcW w:w="4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1.1. Педагогический коллектив информировано получении оборудования, его распределении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1.2. Оборудование размещено в соответствующих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учебных кабинетах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1.3.Полученное оборудование включено в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паспорт учебного кабинета</w:t>
            </w:r>
          </w:p>
          <w:p w:rsidR="009E4F1D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1.4. Педагогический коллектив информирован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 порядке использования оборудования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1.5. В учреждении утверждено положение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 порядке использования учебно-лабораторного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1.6. Возможность использования учебно-лабораторного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 определено в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рабочих программах (разделы «Тематическое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поурочное планирование») </w:t>
            </w:r>
          </w:p>
        </w:tc>
        <w:tc>
          <w:tcPr>
            <w:tcW w:w="1530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>
        <w:tc>
          <w:tcPr>
            <w:tcW w:w="266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9E4F1D" w:rsidRPr="00A35682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Максимум 12 баллов</w:t>
            </w:r>
          </w:p>
        </w:tc>
        <w:tc>
          <w:tcPr>
            <w:tcW w:w="1530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 w:rsidTr="00A35682">
        <w:tc>
          <w:tcPr>
            <w:tcW w:w="266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2.Обеспечение</w:t>
            </w:r>
            <w:r w:rsidR="000D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 w:rsidR="000D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учебно-лабораторного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2.1.Исправность оборудования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>
        <w:tc>
          <w:tcPr>
            <w:tcW w:w="266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Максимум 2 балл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30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 w:rsidTr="00A35682">
        <w:tc>
          <w:tcPr>
            <w:tcW w:w="266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3.Профсссиональная компетентность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4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3.1. Доля учителей, имеющих сертификатыо прохождении курсов повышения квалификации.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3.2. Наличие методических </w:t>
            </w:r>
            <w:proofErr w:type="spellStart"/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Start"/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аправленных</w:t>
            </w:r>
            <w:proofErr w:type="spellEnd"/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профессиональной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 по эффективному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применению оборудования,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обобщению успешного опыта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3.3. Наличие в ОУ мероприятий, направленных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</w:t>
            </w:r>
            <w:proofErr w:type="gramStart"/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3.4. Наличие в оценочном листе об оценке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педагогов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показателей, направленных па поощрение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учителей-предметников, эффективно использующих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1530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>
        <w:tc>
          <w:tcPr>
            <w:tcW w:w="266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9E4F1D" w:rsidRPr="00A35682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Максимум 8 баллов</w:t>
            </w:r>
          </w:p>
        </w:tc>
        <w:tc>
          <w:tcPr>
            <w:tcW w:w="1530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 w:rsidTr="00A35682">
        <w:tc>
          <w:tcPr>
            <w:tcW w:w="266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4.Эффективность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учебно-лабораторного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 в общеобразовательном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учреждении.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4.1. Доля практических и лабораторных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работ, заявленных в авторской программе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по учебному предмету, для проведения которых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имеется все необходимое учебно-лабораторное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оборудование.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4.2. Доля оборудования, используемого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учителем при проведении лабораторных ипрактических работ.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4.3. Доля оборудования по предмету, используемого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учителем в условиях внеурочной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9E4F1D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proofErr w:type="gramStart"/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Доля обучающихся, выполнивших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проектные или исследовательские работы с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использованием учебно-лабораторного</w:t>
            </w:r>
            <w:r w:rsidR="00B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 по предмету, в рамках внеурочной</w:t>
            </w:r>
            <w:r w:rsidR="00F3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proofErr w:type="gramEnd"/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Доля учебно-лабораторного оборудования по предмету базовой школы, используемая в условиях сетевого взаимодействия</w:t>
            </w:r>
          </w:p>
        </w:tc>
        <w:tc>
          <w:tcPr>
            <w:tcW w:w="153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>
        <w:tc>
          <w:tcPr>
            <w:tcW w:w="266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Максимум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311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1530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>
        <w:tc>
          <w:tcPr>
            <w:tcW w:w="9881" w:type="dxa"/>
            <w:gridSpan w:val="4"/>
          </w:tcPr>
          <w:p w:rsidR="009E4F1D" w:rsidRPr="00B34AEE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 уровень: более 27 баллов</w:t>
            </w:r>
          </w:p>
          <w:p w:rsidR="009E4F1D" w:rsidRPr="00B34AEE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Достаточный уровень: 16-26 баллов</w:t>
            </w:r>
          </w:p>
          <w:p w:rsidR="009E4F1D" w:rsidRPr="00A35682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Низкий уровень: менее 16 баллов </w:t>
            </w:r>
          </w:p>
        </w:tc>
      </w:tr>
    </w:tbl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*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Степень соответствия в рамках критериев 1-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 xml:space="preserve"> выставляется в баллах:</w:t>
      </w:r>
    </w:p>
    <w:p w:rsidR="009E4F1D" w:rsidRPr="00B34AEE" w:rsidRDefault="009E4F1D" w:rsidP="005C74B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AEE">
        <w:rPr>
          <w:rFonts w:ascii="Times New Roman" w:hAnsi="Times New Roman" w:cs="Times New Roman"/>
          <w:i/>
          <w:iCs/>
          <w:sz w:val="24"/>
          <w:szCs w:val="24"/>
        </w:rPr>
        <w:t>2 -соответствует полностью,1есть в наличии;</w:t>
      </w:r>
    </w:p>
    <w:p w:rsidR="009E4F1D" w:rsidRDefault="009E4F1D" w:rsidP="005C74B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AE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34AEE">
        <w:rPr>
          <w:rFonts w:ascii="Times New Roman" w:hAnsi="Times New Roman" w:cs="Times New Roman"/>
          <w:sz w:val="24"/>
          <w:szCs w:val="24"/>
        </w:rPr>
        <w:t xml:space="preserve">-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соответствует частично, представлено не в полной мере;</w:t>
      </w:r>
    </w:p>
    <w:p w:rsidR="009E4F1D" w:rsidRDefault="009E4F1D" w:rsidP="005C74B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0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- не соответствует</w:t>
      </w:r>
      <w:r w:rsidRPr="00B34AEE">
        <w:rPr>
          <w:rFonts w:ascii="Times New Roman" w:hAnsi="Times New Roman" w:cs="Times New Roman"/>
          <w:sz w:val="24"/>
          <w:szCs w:val="24"/>
        </w:rPr>
        <w:t xml:space="preserve">,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отсутствует.</w:t>
      </w:r>
    </w:p>
    <w:p w:rsidR="009E4F1D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Степень соответствия в рамках критерия 4 выставляется в соответствии с комментариями, описанными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приложением 3.</w:t>
      </w:r>
    </w:p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AEE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9E4F1D" w:rsidRPr="00B34AEE" w:rsidRDefault="009E4F1D" w:rsidP="005C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9E4F1D" w:rsidRPr="00B34AEE" w:rsidRDefault="009E4F1D" w:rsidP="005C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34A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9E4F1D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Pr="005C74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например: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 xml:space="preserve"> В общеобразовательном учреждении ведется системная работа пооценке эффективности использования полученного учебно-лабораторного оборудованиядля предметных кабинетов физики, химии, биологии, географии. Обеспечиваетсяцелевое и эффективное использованиеоборудования.</w:t>
      </w:r>
    </w:p>
    <w:p w:rsidR="009E4F1D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9E4F1D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</w:t>
      </w:r>
    </w:p>
    <w:p w:rsidR="009E4F1D" w:rsidRPr="00B34AEE" w:rsidRDefault="009E4F1D" w:rsidP="002127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E4F1D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Pr="0021276E" w:rsidRDefault="009E4F1D" w:rsidP="0021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76E">
        <w:rPr>
          <w:rFonts w:ascii="Times New Roman" w:hAnsi="Times New Roman" w:cs="Times New Roman"/>
          <w:b/>
          <w:bCs/>
          <w:sz w:val="24"/>
          <w:szCs w:val="24"/>
        </w:rPr>
        <w:t>Показатели эффективности использования учебно-лабораторного оборудования в общеобразовательном учреждении</w:t>
      </w:r>
    </w:p>
    <w:p w:rsidR="009E4F1D" w:rsidRPr="00B34AEE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Pr="00B34AEE" w:rsidRDefault="009E4F1D" w:rsidP="006C0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1. Доля практических и лабораторных работ, заявленных в авторской программепо учебному предмету, для проведения которых имеется все необходимоеучебно-лабораторное оборудование:</w:t>
      </w:r>
    </w:p>
    <w:p w:rsidR="009E4F1D" w:rsidRDefault="009E4F1D" w:rsidP="0021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= </w:t>
      </w:r>
      <w:proofErr w:type="spellStart"/>
      <w:r w:rsidRPr="005C74B7">
        <w:rPr>
          <w:rFonts w:ascii="Times New Roman" w:hAnsi="Times New Roman" w:cs="Times New Roman"/>
          <w:b/>
          <w:bCs/>
          <w:sz w:val="24"/>
          <w:szCs w:val="24"/>
        </w:rPr>
        <w:t>Косн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C74B7">
        <w:rPr>
          <w:rFonts w:ascii="Times New Roman" w:hAnsi="Times New Roman" w:cs="Times New Roman"/>
          <w:b/>
          <w:bCs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C74B7">
        <w:rPr>
          <w:rFonts w:ascii="Times New Roman" w:hAnsi="Times New Roman" w:cs="Times New Roman"/>
          <w:b/>
          <w:bCs/>
          <w:sz w:val="24"/>
          <w:szCs w:val="24"/>
        </w:rPr>
        <w:t>всего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E4F1D" w:rsidRPr="005C74B7" w:rsidRDefault="009E4F1D" w:rsidP="0021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1D" w:rsidRPr="00B34AEE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85339">
        <w:rPr>
          <w:rFonts w:ascii="Times New Roman" w:hAnsi="Times New Roman" w:cs="Times New Roman"/>
          <w:b/>
          <w:sz w:val="24"/>
          <w:szCs w:val="24"/>
        </w:rPr>
        <w:t>Коснащ</w:t>
      </w:r>
      <w:proofErr w:type="spellEnd"/>
      <w:r w:rsidRPr="00B34AEE">
        <w:rPr>
          <w:rFonts w:ascii="Times New Roman" w:hAnsi="Times New Roman" w:cs="Times New Roman"/>
          <w:sz w:val="24"/>
          <w:szCs w:val="24"/>
        </w:rPr>
        <w:t xml:space="preserve"> - количество полностью оснащенных учебно-лабораторным оборудованием</w:t>
      </w:r>
      <w:r w:rsidR="00B85339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практических и лабораторных работ, заявленных в авторской программе по</w:t>
      </w:r>
      <w:r w:rsidR="00B85339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учебному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34AEE">
        <w:rPr>
          <w:rFonts w:ascii="Times New Roman" w:hAnsi="Times New Roman" w:cs="Times New Roman"/>
          <w:sz w:val="24"/>
          <w:szCs w:val="24"/>
        </w:rPr>
        <w:t>редмету;</w:t>
      </w:r>
    </w:p>
    <w:p w:rsidR="009E4F1D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339">
        <w:rPr>
          <w:rFonts w:ascii="Times New Roman" w:hAnsi="Times New Roman" w:cs="Times New Roman"/>
          <w:b/>
          <w:sz w:val="24"/>
          <w:szCs w:val="24"/>
        </w:rPr>
        <w:t>Квсего</w:t>
      </w:r>
      <w:proofErr w:type="spellEnd"/>
      <w:r w:rsidRPr="00B34AEE">
        <w:rPr>
          <w:rFonts w:ascii="Times New Roman" w:hAnsi="Times New Roman" w:cs="Times New Roman"/>
          <w:sz w:val="24"/>
          <w:szCs w:val="24"/>
        </w:rPr>
        <w:t xml:space="preserve"> общее количество заявленных в авторской программе по учебному предмету</w:t>
      </w:r>
      <w:r w:rsidR="00B85339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лабораторных и практических работ.</w:t>
      </w:r>
    </w:p>
    <w:p w:rsidR="009E4F1D" w:rsidRPr="00B34AEE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Pr="00B34AEE" w:rsidRDefault="009E4F1D" w:rsidP="006C0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2. Доля оборудования, используемого учителем при проведении лабораторных</w:t>
      </w:r>
      <w:r w:rsidR="00B85339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и практических работ по предмету:</w:t>
      </w:r>
    </w:p>
    <w:p w:rsidR="009E4F1D" w:rsidRDefault="00B85339" w:rsidP="0021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Кн</w:t>
      </w:r>
      <w:r w:rsidR="009E4F1D">
        <w:rPr>
          <w:rFonts w:ascii="Times New Roman" w:hAnsi="Times New Roman" w:cs="Times New Roman"/>
          <w:b/>
          <w:bCs/>
          <w:sz w:val="24"/>
          <w:szCs w:val="24"/>
        </w:rPr>
        <w:t>сп</w:t>
      </w:r>
      <w:proofErr w:type="spellEnd"/>
      <w:r w:rsidR="009E4F1D" w:rsidRPr="00B34AEE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9E4F1D" w:rsidRPr="00B34AEE">
        <w:rPr>
          <w:rFonts w:ascii="Times New Roman" w:hAnsi="Times New Roman" w:cs="Times New Roman"/>
          <w:b/>
          <w:bCs/>
          <w:sz w:val="24"/>
          <w:szCs w:val="24"/>
        </w:rPr>
        <w:t>Квсего</w:t>
      </w:r>
      <w:proofErr w:type="spellEnd"/>
      <w:r w:rsidR="009E4F1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E4F1D" w:rsidRPr="00B34AEE" w:rsidRDefault="009E4F1D" w:rsidP="0021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1D" w:rsidRPr="00B34AEE" w:rsidRDefault="00B85339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85339">
        <w:rPr>
          <w:rFonts w:ascii="Times New Roman" w:hAnsi="Times New Roman" w:cs="Times New Roman"/>
          <w:b/>
          <w:sz w:val="24"/>
          <w:szCs w:val="24"/>
        </w:rPr>
        <w:t>Кнсп</w:t>
      </w:r>
      <w:proofErr w:type="spellEnd"/>
      <w:r w:rsidR="009E4F1D" w:rsidRPr="00B85339">
        <w:rPr>
          <w:rFonts w:ascii="Times New Roman" w:hAnsi="Times New Roman" w:cs="Times New Roman"/>
          <w:b/>
          <w:sz w:val="24"/>
          <w:szCs w:val="24"/>
        </w:rPr>
        <w:t>.-</w:t>
      </w:r>
      <w:r w:rsidR="009E4F1D" w:rsidRPr="00B34AEE">
        <w:rPr>
          <w:rFonts w:ascii="Times New Roman" w:hAnsi="Times New Roman" w:cs="Times New Roman"/>
          <w:sz w:val="24"/>
          <w:szCs w:val="24"/>
        </w:rPr>
        <w:t xml:space="preserve"> количество наименований используемого учебно-лабораторного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F1D" w:rsidRPr="00B34AEE">
        <w:rPr>
          <w:rFonts w:ascii="Times New Roman" w:hAnsi="Times New Roman" w:cs="Times New Roman"/>
          <w:sz w:val="24"/>
          <w:szCs w:val="24"/>
        </w:rPr>
        <w:t>при проведении практических и лабораторных работ (определяется па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F1D" w:rsidRPr="00B34AEE">
        <w:rPr>
          <w:rFonts w:ascii="Times New Roman" w:hAnsi="Times New Roman" w:cs="Times New Roman"/>
          <w:sz w:val="24"/>
          <w:szCs w:val="24"/>
        </w:rPr>
        <w:t>рабочей программы учебного предмета, раздел «Материально-технические условия реализации рабочей программы»);</w:t>
      </w:r>
    </w:p>
    <w:p w:rsidR="009E4F1D" w:rsidRPr="00B34AEE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339">
        <w:rPr>
          <w:rFonts w:ascii="Times New Roman" w:hAnsi="Times New Roman" w:cs="Times New Roman"/>
          <w:b/>
          <w:sz w:val="24"/>
          <w:szCs w:val="24"/>
        </w:rPr>
        <w:t>Квсег</w:t>
      </w:r>
      <w:proofErr w:type="gramStart"/>
      <w:r w:rsidRPr="00B85339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B34A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34AEE">
        <w:rPr>
          <w:rFonts w:ascii="Times New Roman" w:hAnsi="Times New Roman" w:cs="Times New Roman"/>
          <w:sz w:val="24"/>
          <w:szCs w:val="24"/>
        </w:rPr>
        <w:t xml:space="preserve"> общее количество наименований имеющегося в кабинете учебно-лабораторного оборудования по предмету (определяется па основании паспорта</w:t>
      </w:r>
      <w:r w:rsidR="00B85339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кабинета).</w:t>
      </w:r>
    </w:p>
    <w:p w:rsidR="009E4F1D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Default="009E4F1D" w:rsidP="006C0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3. Доля оборудования по предмету, используемого учителем в условиях</w:t>
      </w:r>
      <w:r w:rsidR="00B85339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внеурочной деятельности:</w:t>
      </w:r>
    </w:p>
    <w:p w:rsidR="009E4F1D" w:rsidRDefault="009E4F1D" w:rsidP="0021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76E">
        <w:rPr>
          <w:rFonts w:ascii="Times New Roman" w:hAnsi="Times New Roman" w:cs="Times New Roman"/>
          <w:b/>
          <w:bCs/>
          <w:sz w:val="24"/>
          <w:szCs w:val="24"/>
        </w:rPr>
        <w:t xml:space="preserve">К = </w:t>
      </w:r>
      <w:proofErr w:type="spellStart"/>
      <w:r w:rsidRPr="0021276E">
        <w:rPr>
          <w:rFonts w:ascii="Times New Roman" w:hAnsi="Times New Roman" w:cs="Times New Roman"/>
          <w:b/>
          <w:bCs/>
          <w:sz w:val="24"/>
          <w:szCs w:val="24"/>
        </w:rPr>
        <w:t>Квнд</w:t>
      </w:r>
      <w:proofErr w:type="spellEnd"/>
      <w:r w:rsidRPr="0021276E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21276E">
        <w:rPr>
          <w:rFonts w:ascii="Times New Roman" w:hAnsi="Times New Roman" w:cs="Times New Roman"/>
          <w:b/>
          <w:bCs/>
          <w:sz w:val="24"/>
          <w:szCs w:val="24"/>
        </w:rPr>
        <w:t>Квсего</w:t>
      </w:r>
      <w:proofErr w:type="spellEnd"/>
      <w:r w:rsidRPr="0021276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E4F1D" w:rsidRPr="0021276E" w:rsidRDefault="009E4F1D" w:rsidP="0021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1D" w:rsidRPr="00B34AEE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85339">
        <w:rPr>
          <w:rFonts w:ascii="Times New Roman" w:hAnsi="Times New Roman" w:cs="Times New Roman"/>
          <w:b/>
          <w:sz w:val="24"/>
          <w:szCs w:val="24"/>
        </w:rPr>
        <w:t>Квн</w:t>
      </w:r>
      <w:proofErr w:type="gramStart"/>
      <w:r w:rsidRPr="00B8533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B34A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34AEE">
        <w:rPr>
          <w:rFonts w:ascii="Times New Roman" w:hAnsi="Times New Roman" w:cs="Times New Roman"/>
          <w:sz w:val="24"/>
          <w:szCs w:val="24"/>
        </w:rPr>
        <w:t>. количество наименований используемого учебно-лабораторного оборудования</w:t>
      </w:r>
      <w:r w:rsidR="00B85339">
        <w:rPr>
          <w:rFonts w:ascii="Times New Roman" w:hAnsi="Times New Roman" w:cs="Times New Roman"/>
          <w:sz w:val="24"/>
          <w:szCs w:val="24"/>
        </w:rPr>
        <w:t xml:space="preserve"> п</w:t>
      </w:r>
      <w:r w:rsidRPr="00B34AEE">
        <w:rPr>
          <w:rFonts w:ascii="Times New Roman" w:hAnsi="Times New Roman" w:cs="Times New Roman"/>
          <w:sz w:val="24"/>
          <w:szCs w:val="24"/>
        </w:rPr>
        <w:t>о предмету в условиях внеурочной деятельности (определяется на основании</w:t>
      </w:r>
      <w:r w:rsidR="00B85339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рабочей программы курса внеурочной деятельности, раздел «Материально-технические условия реализации рабочей программы»);</w:t>
      </w:r>
    </w:p>
    <w:p w:rsidR="009E4F1D" w:rsidRPr="0021276E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339">
        <w:rPr>
          <w:rFonts w:ascii="Times New Roman" w:hAnsi="Times New Roman" w:cs="Times New Roman"/>
          <w:b/>
          <w:sz w:val="24"/>
          <w:szCs w:val="24"/>
        </w:rPr>
        <w:t>Квсег</w:t>
      </w:r>
      <w:proofErr w:type="gramStart"/>
      <w:r w:rsidRPr="00B85339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B34A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34AEE">
        <w:rPr>
          <w:rFonts w:ascii="Times New Roman" w:hAnsi="Times New Roman" w:cs="Times New Roman"/>
          <w:sz w:val="24"/>
          <w:szCs w:val="24"/>
        </w:rPr>
        <w:t xml:space="preserve"> общее количество наименований имеющегося в общеобразовательном учреждении</w:t>
      </w:r>
      <w:r w:rsidR="00B85339"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учебно-</w:t>
      </w:r>
      <w:r w:rsidRPr="0021276E">
        <w:rPr>
          <w:rFonts w:ascii="Times New Roman" w:hAnsi="Times New Roman" w:cs="Times New Roman"/>
          <w:sz w:val="24"/>
          <w:szCs w:val="24"/>
        </w:rPr>
        <w:t>лабораторного оборудования по предмету (определяется на основании паспорта кабинета).</w:t>
      </w:r>
    </w:p>
    <w:p w:rsidR="009E4F1D" w:rsidRPr="0021276E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Pr="0021276E" w:rsidRDefault="009E4F1D" w:rsidP="006C0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76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1276E">
        <w:rPr>
          <w:rFonts w:ascii="Times New Roman" w:hAnsi="Times New Roman" w:cs="Times New Roman"/>
          <w:sz w:val="24"/>
          <w:szCs w:val="24"/>
        </w:rPr>
        <w:t>Доля обучающихся, выполнивших проекты или исследовательские работы</w:t>
      </w:r>
      <w:r w:rsidR="00B85339">
        <w:rPr>
          <w:rFonts w:ascii="Times New Roman" w:hAnsi="Times New Roman" w:cs="Times New Roman"/>
          <w:sz w:val="24"/>
          <w:szCs w:val="24"/>
        </w:rPr>
        <w:t xml:space="preserve"> </w:t>
      </w:r>
      <w:r w:rsidRPr="0021276E">
        <w:rPr>
          <w:rFonts w:ascii="Times New Roman" w:hAnsi="Times New Roman" w:cs="Times New Roman"/>
          <w:sz w:val="24"/>
          <w:szCs w:val="24"/>
        </w:rPr>
        <w:t>в рамках внеурочной деятельности с использованием учебно-лабораторного оборудования</w:t>
      </w:r>
      <w:proofErr w:type="gramEnd"/>
    </w:p>
    <w:p w:rsidR="009E4F1D" w:rsidRPr="0021276E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6E">
        <w:rPr>
          <w:rFonts w:ascii="Times New Roman" w:hAnsi="Times New Roman" w:cs="Times New Roman"/>
          <w:sz w:val="24"/>
          <w:szCs w:val="24"/>
        </w:rPr>
        <w:t>по предмету:</w:t>
      </w:r>
    </w:p>
    <w:p w:rsidR="009E4F1D" w:rsidRDefault="009E4F1D" w:rsidP="0021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76E">
        <w:rPr>
          <w:rFonts w:ascii="Times New Roman" w:hAnsi="Times New Roman" w:cs="Times New Roman"/>
          <w:b/>
          <w:bCs/>
          <w:sz w:val="24"/>
          <w:szCs w:val="24"/>
        </w:rPr>
        <w:t xml:space="preserve">К = </w:t>
      </w:r>
      <w:proofErr w:type="spellStart"/>
      <w:r w:rsidRPr="0021276E">
        <w:rPr>
          <w:rFonts w:ascii="Times New Roman" w:hAnsi="Times New Roman" w:cs="Times New Roman"/>
          <w:b/>
          <w:bCs/>
          <w:sz w:val="24"/>
          <w:szCs w:val="24"/>
        </w:rPr>
        <w:t>Кпсп</w:t>
      </w:r>
      <w:proofErr w:type="spellEnd"/>
      <w:r w:rsidRPr="0021276E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21276E">
        <w:rPr>
          <w:rFonts w:ascii="Times New Roman" w:hAnsi="Times New Roman" w:cs="Times New Roman"/>
          <w:b/>
          <w:bCs/>
          <w:sz w:val="24"/>
          <w:szCs w:val="24"/>
        </w:rPr>
        <w:t>Квсего</w:t>
      </w:r>
      <w:proofErr w:type="spellEnd"/>
    </w:p>
    <w:p w:rsidR="009E4F1D" w:rsidRPr="0021276E" w:rsidRDefault="009E4F1D" w:rsidP="0021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1D" w:rsidRPr="0021276E" w:rsidRDefault="00B85339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85339">
        <w:rPr>
          <w:rFonts w:ascii="Times New Roman" w:hAnsi="Times New Roman" w:cs="Times New Roman"/>
          <w:b/>
          <w:sz w:val="24"/>
          <w:szCs w:val="24"/>
        </w:rPr>
        <w:t>Кп</w:t>
      </w:r>
      <w:r w:rsidR="009E4F1D" w:rsidRPr="00B85339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="009E4F1D" w:rsidRPr="0021276E">
        <w:rPr>
          <w:rFonts w:ascii="Times New Roman" w:hAnsi="Times New Roman" w:cs="Times New Roman"/>
          <w:sz w:val="24"/>
          <w:szCs w:val="24"/>
        </w:rPr>
        <w:t>. количество обучающихся, выполнивших проекты или исследовательские работы в рамках внеурочной деятельности с использованием учебно-лабораторного об</w:t>
      </w:r>
      <w:r>
        <w:rPr>
          <w:rFonts w:ascii="Times New Roman" w:hAnsi="Times New Roman" w:cs="Times New Roman"/>
          <w:sz w:val="24"/>
          <w:szCs w:val="24"/>
        </w:rPr>
        <w:t>орудования по учебному предмету</w:t>
      </w:r>
      <w:r w:rsidR="009E4F1D" w:rsidRPr="0021276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E4F1D" w:rsidRPr="0021276E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339">
        <w:rPr>
          <w:rFonts w:ascii="Times New Roman" w:hAnsi="Times New Roman" w:cs="Times New Roman"/>
          <w:b/>
          <w:sz w:val="24"/>
          <w:szCs w:val="24"/>
        </w:rPr>
        <w:t>Квсего</w:t>
      </w:r>
      <w:proofErr w:type="spellEnd"/>
      <w:r w:rsidRPr="0021276E">
        <w:rPr>
          <w:rFonts w:ascii="Times New Roman" w:hAnsi="Times New Roman" w:cs="Times New Roman"/>
          <w:sz w:val="24"/>
          <w:szCs w:val="24"/>
        </w:rPr>
        <w:t xml:space="preserve"> - общее количество обучающихся в школе, изучающих данный учебный предмет на всех ступенях общего образования.</w:t>
      </w:r>
    </w:p>
    <w:p w:rsidR="009E4F1D" w:rsidRPr="0021276E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Default="009E4F1D" w:rsidP="006C0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76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Доля учебно-лабораторного оборудования по предмету в условиях сетевого взаимодействия (для проведения практических/лабораторных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образовательных учреждений с недостаточным оснащением):</w:t>
      </w:r>
    </w:p>
    <w:p w:rsidR="009E4F1D" w:rsidRDefault="009E4F1D" w:rsidP="00212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76E">
        <w:rPr>
          <w:rFonts w:ascii="Times New Roman" w:hAnsi="Times New Roman" w:cs="Times New Roman"/>
          <w:b/>
          <w:bCs/>
          <w:sz w:val="24"/>
          <w:szCs w:val="24"/>
        </w:rPr>
        <w:t xml:space="preserve">К= </w:t>
      </w:r>
      <w:proofErr w:type="spellStart"/>
      <w:r w:rsidRPr="0021276E">
        <w:rPr>
          <w:rFonts w:ascii="Times New Roman" w:hAnsi="Times New Roman" w:cs="Times New Roman"/>
          <w:b/>
          <w:bCs/>
          <w:sz w:val="24"/>
          <w:szCs w:val="24"/>
        </w:rPr>
        <w:t>Кисп</w:t>
      </w:r>
      <w:proofErr w:type="spellEnd"/>
      <w:r w:rsidRPr="0021276E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21276E">
        <w:rPr>
          <w:rFonts w:ascii="Times New Roman" w:hAnsi="Times New Roman" w:cs="Times New Roman"/>
          <w:b/>
          <w:bCs/>
          <w:sz w:val="24"/>
          <w:szCs w:val="24"/>
        </w:rPr>
        <w:t>Квсего</w:t>
      </w:r>
      <w:proofErr w:type="spellEnd"/>
      <w:r w:rsidRPr="0021276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E4F1D" w:rsidRPr="0021276E" w:rsidRDefault="009E4F1D" w:rsidP="00212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1D" w:rsidRDefault="009E4F1D" w:rsidP="0021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85339">
        <w:rPr>
          <w:rFonts w:ascii="Times New Roman" w:hAnsi="Times New Roman" w:cs="Times New Roman"/>
          <w:b/>
          <w:sz w:val="24"/>
          <w:szCs w:val="24"/>
        </w:rPr>
        <w:t>Кисп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количество используемого учебно-лабораторного оборудования по предмету в условиях сетевого взаимодействия (определяется на основании журнала регистрации использованного оборудования, закрепленного базовой школой, образовательными учреждениями, составляющими школьный округ);</w:t>
      </w:r>
    </w:p>
    <w:p w:rsidR="009E4F1D" w:rsidRDefault="009E4F1D" w:rsidP="0021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339">
        <w:rPr>
          <w:rFonts w:ascii="Times New Roman" w:hAnsi="Times New Roman" w:cs="Times New Roman"/>
          <w:b/>
          <w:sz w:val="24"/>
          <w:szCs w:val="24"/>
        </w:rPr>
        <w:t>Квсего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общее количество имеющегося в базовой школе учебно-лабораторного оборудования по предмету.</w:t>
      </w:r>
    </w:p>
    <w:p w:rsidR="009E4F1D" w:rsidRDefault="009E4F1D" w:rsidP="0021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Default="009E4F1D" w:rsidP="0021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Default="009E4F1D" w:rsidP="00E366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шкала оценки эффективности использования учебно-лабораторного оборудования по каждому из приведенных выше показателей:</w:t>
      </w:r>
    </w:p>
    <w:p w:rsidR="009E4F1D" w:rsidRDefault="009E4F1D" w:rsidP="00E366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0,5 – низкий уровень (в этом случае в оценочном листе выставляется 0 баллов)</w:t>
      </w:r>
    </w:p>
    <w:p w:rsidR="009E4F1D" w:rsidRDefault="009E4F1D" w:rsidP="00E366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0,5-0,8 – достаточный уровень (в этом случае в оценочном листе выставляется 1 баллов)0,5</w:t>
      </w:r>
    </w:p>
    <w:p w:rsidR="009E4F1D" w:rsidRDefault="009E4F1D" w:rsidP="00E366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0,8 – высокий уровень (в этом случае в оценочном листе выставляется 2 баллов).</w:t>
      </w:r>
    </w:p>
    <w:sectPr w:rsidR="009E4F1D" w:rsidSect="00365188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2CB"/>
    <w:multiLevelType w:val="hybridMultilevel"/>
    <w:tmpl w:val="8CCE21A0"/>
    <w:lvl w:ilvl="0" w:tplc="F670C83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77411A"/>
    <w:multiLevelType w:val="hybridMultilevel"/>
    <w:tmpl w:val="8D683874"/>
    <w:lvl w:ilvl="0" w:tplc="F670C83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5EA199C"/>
    <w:multiLevelType w:val="hybridMultilevel"/>
    <w:tmpl w:val="6C88F5CE"/>
    <w:lvl w:ilvl="0" w:tplc="F670C83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DBC79F2"/>
    <w:multiLevelType w:val="hybridMultilevel"/>
    <w:tmpl w:val="12E67388"/>
    <w:lvl w:ilvl="0" w:tplc="F670C83C">
      <w:numFmt w:val="bullet"/>
      <w:lvlText w:val="–"/>
      <w:lvlJc w:val="left"/>
      <w:pPr>
        <w:tabs>
          <w:tab w:val="num" w:pos="900"/>
        </w:tabs>
        <w:ind w:left="90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2E0"/>
    <w:rsid w:val="000365A5"/>
    <w:rsid w:val="000D704F"/>
    <w:rsid w:val="0011408E"/>
    <w:rsid w:val="00192D87"/>
    <w:rsid w:val="001B43E9"/>
    <w:rsid w:val="00211088"/>
    <w:rsid w:val="0021276E"/>
    <w:rsid w:val="00221F4B"/>
    <w:rsid w:val="00295ED5"/>
    <w:rsid w:val="002F72E4"/>
    <w:rsid w:val="00311117"/>
    <w:rsid w:val="00365188"/>
    <w:rsid w:val="004042E0"/>
    <w:rsid w:val="00422C75"/>
    <w:rsid w:val="004A796B"/>
    <w:rsid w:val="00573826"/>
    <w:rsid w:val="005761FE"/>
    <w:rsid w:val="005C74B7"/>
    <w:rsid w:val="0060250B"/>
    <w:rsid w:val="00631606"/>
    <w:rsid w:val="0068007B"/>
    <w:rsid w:val="006C0295"/>
    <w:rsid w:val="006C4FAE"/>
    <w:rsid w:val="007278CD"/>
    <w:rsid w:val="007358BE"/>
    <w:rsid w:val="007B17C9"/>
    <w:rsid w:val="007B51AF"/>
    <w:rsid w:val="007B5B35"/>
    <w:rsid w:val="0083636D"/>
    <w:rsid w:val="00847DC6"/>
    <w:rsid w:val="008B358A"/>
    <w:rsid w:val="008F74F5"/>
    <w:rsid w:val="00965096"/>
    <w:rsid w:val="00975914"/>
    <w:rsid w:val="0098098B"/>
    <w:rsid w:val="009E4F1D"/>
    <w:rsid w:val="00A2046A"/>
    <w:rsid w:val="00A35682"/>
    <w:rsid w:val="00A70388"/>
    <w:rsid w:val="00A83AA4"/>
    <w:rsid w:val="00B30F24"/>
    <w:rsid w:val="00B34AEE"/>
    <w:rsid w:val="00B85339"/>
    <w:rsid w:val="00BA28C9"/>
    <w:rsid w:val="00D37799"/>
    <w:rsid w:val="00DB04EA"/>
    <w:rsid w:val="00DB38B8"/>
    <w:rsid w:val="00E3669A"/>
    <w:rsid w:val="00F34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2E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35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4419A"/>
    <w:rPr>
      <w:rFonts w:ascii="Times New Roman" w:hAnsi="Times New Roman"/>
      <w:sz w:val="0"/>
      <w:szCs w:val="0"/>
      <w:lang w:eastAsia="en-US"/>
    </w:rPr>
  </w:style>
  <w:style w:type="paragraph" w:styleId="a6">
    <w:name w:val="Title"/>
    <w:basedOn w:val="a"/>
    <w:next w:val="a"/>
    <w:link w:val="a7"/>
    <w:qFormat/>
    <w:locked/>
    <w:rsid w:val="007B5B3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7B5B3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и оценке эффективности использования учебно-лабораторного оборудования для предметных кабинетов физики, химии, биологии, географии</vt:lpstr>
    </vt:vector>
  </TitlesOfParts>
  <Company>Microsoft</Company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и оценке эффективности использования учебно-лабораторного оборудования для предметных кабинетов физики, химии, биологии, географии</dc:title>
  <dc:subject/>
  <dc:creator>Игрок</dc:creator>
  <cp:keywords/>
  <dc:description/>
  <cp:lastModifiedBy>Татьяна</cp:lastModifiedBy>
  <cp:revision>16</cp:revision>
  <cp:lastPrinted>2014-01-17T07:38:00Z</cp:lastPrinted>
  <dcterms:created xsi:type="dcterms:W3CDTF">2013-11-07T06:02:00Z</dcterms:created>
  <dcterms:modified xsi:type="dcterms:W3CDTF">2014-01-17T09:40:00Z</dcterms:modified>
</cp:coreProperties>
</file>